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74" w:rsidRPr="00A96174" w:rsidRDefault="00A96174" w:rsidP="00741A48">
      <w:pPr>
        <w:widowControl/>
        <w:autoSpaceDE w:val="0"/>
        <w:ind w:left="4111"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96174">
        <w:rPr>
          <w:rFonts w:ascii="Times New Roman" w:eastAsia="Times New Roman" w:hAnsi="Times New Roman" w:cs="Times New Roman"/>
          <w:color w:val="auto"/>
          <w:lang w:bidi="ar-SA"/>
        </w:rPr>
        <w:t>Утверждено:</w:t>
      </w:r>
    </w:p>
    <w:p w:rsidR="00A96174" w:rsidRPr="00A96174" w:rsidRDefault="00A96174" w:rsidP="00741A48">
      <w:pPr>
        <w:widowControl/>
        <w:autoSpaceDE w:val="0"/>
        <w:ind w:left="4111"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96174">
        <w:rPr>
          <w:rFonts w:ascii="Times New Roman" w:eastAsia="Times New Roman" w:hAnsi="Times New Roman" w:cs="Times New Roman"/>
          <w:color w:val="auto"/>
          <w:lang w:bidi="ar-SA"/>
        </w:rPr>
        <w:t>Решением общего собрания членов</w:t>
      </w:r>
    </w:p>
    <w:p w:rsidR="00A96174" w:rsidRPr="00A96174" w:rsidRDefault="00A96174" w:rsidP="00741A48">
      <w:pPr>
        <w:widowControl/>
        <w:autoSpaceDE w:val="0"/>
        <w:ind w:left="4111"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96174">
        <w:rPr>
          <w:rFonts w:ascii="Times New Roman" w:eastAsia="Calibri" w:hAnsi="Times New Roman" w:cs="Times New Roman"/>
          <w:color w:val="auto"/>
          <w:lang w:eastAsia="en-US" w:bidi="ar-SA"/>
        </w:rPr>
        <w:t>Ассоциации строительных организаций в области строительства и реконструкции</w:t>
      </w:r>
    </w:p>
    <w:p w:rsidR="00A96174" w:rsidRPr="00A96174" w:rsidRDefault="00A96174" w:rsidP="00741A48">
      <w:pPr>
        <w:widowControl/>
        <w:autoSpaceDE w:val="0"/>
        <w:ind w:left="4111"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96174">
        <w:rPr>
          <w:rFonts w:ascii="Times New Roman" w:eastAsia="Calibri" w:hAnsi="Times New Roman" w:cs="Times New Roman"/>
          <w:color w:val="auto"/>
          <w:lang w:eastAsia="en-US" w:bidi="ar-SA"/>
        </w:rPr>
        <w:t>«Строительный Инженерно-Логистический Альянс»</w:t>
      </w:r>
    </w:p>
    <w:p w:rsidR="00A96174" w:rsidRPr="00A96174" w:rsidRDefault="00A96174" w:rsidP="00741A48">
      <w:pPr>
        <w:tabs>
          <w:tab w:val="left" w:pos="1701"/>
        </w:tabs>
        <w:autoSpaceDE w:val="0"/>
        <w:autoSpaceDN w:val="0"/>
        <w:adjustRightInd w:val="0"/>
        <w:ind w:left="4111"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96174">
        <w:rPr>
          <w:rFonts w:ascii="Times New Roman" w:eastAsia="Times New Roman" w:hAnsi="Times New Roman" w:cs="Times New Roman"/>
          <w:color w:val="auto"/>
          <w:lang w:bidi="ar-SA"/>
        </w:rPr>
        <w:t>(протокол от 17 октября 2016г. № 3)</w:t>
      </w:r>
    </w:p>
    <w:p w:rsidR="00A96174" w:rsidRPr="00A96174" w:rsidRDefault="00A96174" w:rsidP="00741A48">
      <w:pPr>
        <w:widowControl/>
        <w:autoSpaceDE w:val="0"/>
        <w:ind w:left="4111"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6174" w:rsidRPr="00A96174" w:rsidRDefault="00A96174" w:rsidP="00741A48">
      <w:pPr>
        <w:widowControl/>
        <w:autoSpaceDE w:val="0"/>
        <w:ind w:left="4111"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96174">
        <w:rPr>
          <w:rFonts w:ascii="Times New Roman" w:eastAsia="Times New Roman" w:hAnsi="Times New Roman" w:cs="Times New Roman"/>
          <w:color w:val="auto"/>
          <w:lang w:bidi="ar-SA"/>
        </w:rPr>
        <w:t>Утверждено:</w:t>
      </w:r>
    </w:p>
    <w:p w:rsidR="00A96174" w:rsidRPr="00A96174" w:rsidRDefault="00A96174" w:rsidP="00741A48">
      <w:pPr>
        <w:widowControl/>
        <w:autoSpaceDE w:val="0"/>
        <w:ind w:left="4111"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96174">
        <w:rPr>
          <w:rFonts w:ascii="Times New Roman" w:eastAsia="Times New Roman" w:hAnsi="Times New Roman" w:cs="Times New Roman"/>
          <w:color w:val="auto"/>
          <w:lang w:bidi="ar-SA"/>
        </w:rPr>
        <w:t xml:space="preserve">Решением внеочередного общего собрания членов </w:t>
      </w:r>
      <w:r w:rsidRPr="00A96174">
        <w:rPr>
          <w:rFonts w:ascii="Times New Roman" w:eastAsia="Calibri" w:hAnsi="Times New Roman" w:cs="Times New Roman"/>
          <w:color w:val="auto"/>
          <w:lang w:eastAsia="en-US" w:bidi="ar-SA"/>
        </w:rPr>
        <w:t>Ассоциации строительных организаций в области строительства и реконструкции</w:t>
      </w:r>
    </w:p>
    <w:p w:rsidR="00A96174" w:rsidRPr="00A96174" w:rsidRDefault="00A96174" w:rsidP="00741A48">
      <w:pPr>
        <w:widowControl/>
        <w:autoSpaceDE w:val="0"/>
        <w:ind w:left="4111"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96174">
        <w:rPr>
          <w:rFonts w:ascii="Times New Roman" w:eastAsia="Calibri" w:hAnsi="Times New Roman" w:cs="Times New Roman"/>
          <w:color w:val="auto"/>
          <w:lang w:eastAsia="en-US" w:bidi="ar-SA"/>
        </w:rPr>
        <w:t>«Строительный Инженерно-Логистический Альянс»</w:t>
      </w:r>
    </w:p>
    <w:p w:rsidR="00A96174" w:rsidRPr="00A96174" w:rsidRDefault="00A96174" w:rsidP="00741A48">
      <w:pPr>
        <w:tabs>
          <w:tab w:val="left" w:pos="1701"/>
        </w:tabs>
        <w:autoSpaceDE w:val="0"/>
        <w:autoSpaceDN w:val="0"/>
        <w:adjustRightInd w:val="0"/>
        <w:ind w:left="4111"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96174">
        <w:rPr>
          <w:rFonts w:ascii="Times New Roman" w:eastAsia="Times New Roman" w:hAnsi="Times New Roman" w:cs="Times New Roman"/>
          <w:color w:val="auto"/>
          <w:lang w:bidi="ar-SA"/>
        </w:rPr>
        <w:t xml:space="preserve">(протокол </w:t>
      </w:r>
      <w:r w:rsidR="00741A48">
        <w:rPr>
          <w:rFonts w:ascii="Times New Roman" w:eastAsia="Times New Roman" w:hAnsi="Times New Roman" w:cs="Times New Roman"/>
          <w:color w:val="auto"/>
          <w:lang w:bidi="ar-SA"/>
        </w:rPr>
        <w:t xml:space="preserve">№ 4 </w:t>
      </w:r>
      <w:r w:rsidRPr="00A96174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741A48">
        <w:rPr>
          <w:rFonts w:ascii="Times New Roman" w:eastAsia="Times New Roman" w:hAnsi="Times New Roman" w:cs="Times New Roman"/>
          <w:color w:val="auto"/>
          <w:lang w:bidi="ar-SA"/>
        </w:rPr>
        <w:t>11</w:t>
      </w:r>
      <w:r w:rsidRPr="00A96174">
        <w:rPr>
          <w:rFonts w:ascii="Times New Roman" w:eastAsia="Times New Roman" w:hAnsi="Times New Roman" w:cs="Times New Roman"/>
          <w:color w:val="auto"/>
          <w:lang w:bidi="ar-SA"/>
        </w:rPr>
        <w:t xml:space="preserve"> апреля 2017</w:t>
      </w:r>
      <w:r w:rsidR="00741A48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  <w:r w:rsidRPr="00A96174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A96174" w:rsidRPr="00A96174" w:rsidRDefault="00A96174" w:rsidP="00741A48">
      <w:pPr>
        <w:tabs>
          <w:tab w:val="left" w:pos="1701"/>
        </w:tabs>
        <w:autoSpaceDE w:val="0"/>
        <w:autoSpaceDN w:val="0"/>
        <w:adjustRightInd w:val="0"/>
        <w:ind w:left="4111"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6174" w:rsidRPr="00A96174" w:rsidRDefault="00A96174" w:rsidP="00741A48">
      <w:pPr>
        <w:widowControl/>
        <w:autoSpaceDE w:val="0"/>
        <w:ind w:left="4111"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96174">
        <w:rPr>
          <w:rFonts w:ascii="Times New Roman" w:eastAsia="Times New Roman" w:hAnsi="Times New Roman" w:cs="Times New Roman"/>
          <w:color w:val="auto"/>
          <w:lang w:bidi="ar-SA"/>
        </w:rPr>
        <w:t>Утверждено:</w:t>
      </w:r>
    </w:p>
    <w:p w:rsidR="00A96174" w:rsidRPr="00A96174" w:rsidRDefault="00A96174" w:rsidP="00741A48">
      <w:pPr>
        <w:widowControl/>
        <w:autoSpaceDE w:val="0"/>
        <w:ind w:left="4111"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96174">
        <w:rPr>
          <w:rFonts w:ascii="Times New Roman" w:eastAsia="Times New Roman" w:hAnsi="Times New Roman" w:cs="Times New Roman"/>
          <w:color w:val="auto"/>
          <w:lang w:bidi="ar-SA"/>
        </w:rPr>
        <w:t xml:space="preserve">Решением внеочередного общего собрания членов </w:t>
      </w:r>
      <w:r w:rsidRPr="00A96174">
        <w:rPr>
          <w:rFonts w:ascii="Times New Roman" w:eastAsia="Calibri" w:hAnsi="Times New Roman" w:cs="Times New Roman"/>
          <w:color w:val="auto"/>
          <w:lang w:eastAsia="en-US" w:bidi="ar-SA"/>
        </w:rPr>
        <w:t>Ассоциации строительных организаций в области строительства и реконструкции</w:t>
      </w:r>
    </w:p>
    <w:p w:rsidR="00A96174" w:rsidRPr="00A96174" w:rsidRDefault="00A96174" w:rsidP="00741A48">
      <w:pPr>
        <w:widowControl/>
        <w:autoSpaceDE w:val="0"/>
        <w:ind w:left="4111"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96174">
        <w:rPr>
          <w:rFonts w:ascii="Times New Roman" w:eastAsia="Calibri" w:hAnsi="Times New Roman" w:cs="Times New Roman"/>
          <w:color w:val="auto"/>
          <w:lang w:eastAsia="en-US" w:bidi="ar-SA"/>
        </w:rPr>
        <w:t>«Строительный Инженерно-Логистический Альянс»</w:t>
      </w:r>
    </w:p>
    <w:p w:rsidR="00A96174" w:rsidRPr="00A96174" w:rsidRDefault="00A96174" w:rsidP="00741A48">
      <w:pPr>
        <w:tabs>
          <w:tab w:val="left" w:pos="1701"/>
        </w:tabs>
        <w:autoSpaceDE w:val="0"/>
        <w:autoSpaceDN w:val="0"/>
        <w:adjustRightInd w:val="0"/>
        <w:ind w:left="4111"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96174">
        <w:rPr>
          <w:rFonts w:ascii="Times New Roman" w:eastAsia="Times New Roman" w:hAnsi="Times New Roman" w:cs="Times New Roman"/>
          <w:color w:val="auto"/>
          <w:lang w:bidi="ar-SA"/>
        </w:rPr>
        <w:t xml:space="preserve">(протокол </w:t>
      </w:r>
      <w:r w:rsidR="00741A48">
        <w:rPr>
          <w:rFonts w:ascii="Times New Roman" w:eastAsia="Times New Roman" w:hAnsi="Times New Roman" w:cs="Times New Roman"/>
          <w:color w:val="auto"/>
          <w:lang w:bidi="ar-SA"/>
        </w:rPr>
        <w:t xml:space="preserve">№ 5 </w:t>
      </w:r>
      <w:r w:rsidRPr="00A96174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741A48">
        <w:rPr>
          <w:rFonts w:ascii="Times New Roman" w:eastAsia="Times New Roman" w:hAnsi="Times New Roman" w:cs="Times New Roman"/>
          <w:color w:val="auto"/>
          <w:lang w:bidi="ar-SA"/>
        </w:rPr>
        <w:t>«2</w:t>
      </w:r>
      <w:r w:rsidR="00265F96">
        <w:rPr>
          <w:rFonts w:ascii="Times New Roman" w:eastAsia="Times New Roman" w:hAnsi="Times New Roman" w:cs="Times New Roman"/>
          <w:color w:val="auto"/>
          <w:lang w:bidi="ar-SA"/>
        </w:rPr>
        <w:t>6</w:t>
      </w:r>
      <w:bookmarkStart w:id="0" w:name="_GoBack"/>
      <w:bookmarkEnd w:id="0"/>
      <w:r w:rsidR="00741A48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lang w:bidi="ar-SA"/>
        </w:rPr>
        <w:t>июня</w:t>
      </w:r>
      <w:r w:rsidRPr="00A96174">
        <w:rPr>
          <w:rFonts w:ascii="Times New Roman" w:eastAsia="Times New Roman" w:hAnsi="Times New Roman" w:cs="Times New Roman"/>
          <w:color w:val="auto"/>
          <w:lang w:bidi="ar-SA"/>
        </w:rPr>
        <w:t xml:space="preserve"> 2017 </w:t>
      </w:r>
      <w:r w:rsidR="00741A48">
        <w:rPr>
          <w:rFonts w:ascii="Times New Roman" w:eastAsia="Times New Roman" w:hAnsi="Times New Roman" w:cs="Times New Roman"/>
          <w:color w:val="auto"/>
          <w:lang w:bidi="ar-SA"/>
        </w:rPr>
        <w:t>г.)</w:t>
      </w:r>
    </w:p>
    <w:p w:rsidR="00A96174" w:rsidRPr="00A96174" w:rsidRDefault="00A96174" w:rsidP="00741A48">
      <w:pPr>
        <w:tabs>
          <w:tab w:val="left" w:pos="1701"/>
        </w:tabs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A96174" w:rsidRPr="00A96174" w:rsidRDefault="00A96174" w:rsidP="00741A48">
      <w:pPr>
        <w:widowControl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741A48" w:rsidRDefault="00741A48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58039D" w:rsidRPr="0058039D" w:rsidRDefault="0058039D" w:rsidP="00741A48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58039D" w:rsidRPr="00741A48" w:rsidRDefault="0058039D" w:rsidP="00741A48">
      <w:pPr>
        <w:pStyle w:val="20"/>
        <w:shd w:val="clear" w:color="auto" w:fill="auto"/>
        <w:spacing w:line="240" w:lineRule="auto"/>
        <w:jc w:val="center"/>
        <w:rPr>
          <w:b/>
          <w:i/>
          <w:sz w:val="26"/>
          <w:szCs w:val="26"/>
        </w:rPr>
      </w:pPr>
      <w:r w:rsidRPr="00741A48">
        <w:rPr>
          <w:b/>
          <w:i/>
          <w:sz w:val="26"/>
          <w:szCs w:val="26"/>
        </w:rPr>
        <w:t xml:space="preserve">Положение о </w:t>
      </w:r>
      <w:r w:rsidR="00A96174" w:rsidRPr="00741A48">
        <w:rPr>
          <w:b/>
          <w:i/>
          <w:sz w:val="26"/>
          <w:szCs w:val="26"/>
        </w:rPr>
        <w:t>Президенте</w:t>
      </w:r>
    </w:p>
    <w:p w:rsidR="00A96174" w:rsidRPr="00741A48" w:rsidRDefault="00A96174" w:rsidP="00741A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bidi="ar-SA"/>
        </w:rPr>
      </w:pPr>
      <w:r w:rsidRPr="00741A4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bidi="ar-SA"/>
        </w:rPr>
        <w:t>Ассоциации строительных организаций в области строительства и реконструкции</w:t>
      </w:r>
    </w:p>
    <w:p w:rsidR="0058039D" w:rsidRPr="00741A48" w:rsidRDefault="00A96174" w:rsidP="00741A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bidi="ar-SA"/>
        </w:rPr>
      </w:pPr>
      <w:r w:rsidRPr="00741A4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bidi="ar-SA"/>
        </w:rPr>
        <w:t xml:space="preserve"> «Строительный Инженерно-Логистический Альянс»</w:t>
      </w:r>
    </w:p>
    <w:p w:rsidR="0058039D" w:rsidRDefault="0058039D" w:rsidP="00741A48">
      <w:pPr>
        <w:pStyle w:val="20"/>
        <w:shd w:val="clear" w:color="auto" w:fill="auto"/>
        <w:spacing w:line="240" w:lineRule="auto"/>
        <w:jc w:val="center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jc w:val="both"/>
      </w:pPr>
    </w:p>
    <w:p w:rsidR="00741A48" w:rsidRDefault="00741A48" w:rsidP="00741A48">
      <w:pPr>
        <w:pStyle w:val="20"/>
        <w:shd w:val="clear" w:color="auto" w:fill="auto"/>
        <w:spacing w:line="240" w:lineRule="auto"/>
        <w:jc w:val="both"/>
      </w:pPr>
    </w:p>
    <w:p w:rsidR="00741A48" w:rsidRDefault="00741A48" w:rsidP="00741A48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741A48">
      <w:pPr>
        <w:pStyle w:val="20"/>
        <w:shd w:val="clear" w:color="auto" w:fill="auto"/>
        <w:spacing w:line="240" w:lineRule="auto"/>
        <w:rPr>
          <w:b/>
        </w:rPr>
      </w:pPr>
    </w:p>
    <w:p w:rsidR="0058039D" w:rsidRPr="00741A48" w:rsidRDefault="00AD7DE1" w:rsidP="00741A48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741A48">
        <w:rPr>
          <w:b/>
        </w:rPr>
        <w:t>Москва 2017</w:t>
      </w:r>
    </w:p>
    <w:p w:rsidR="00A96174" w:rsidRDefault="00A96174" w:rsidP="00741A48">
      <w:pPr>
        <w:pStyle w:val="20"/>
        <w:shd w:val="clear" w:color="auto" w:fill="auto"/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96174" w:rsidRPr="00062B1D" w:rsidRDefault="00A96174" w:rsidP="00741A48">
      <w:pPr>
        <w:pStyle w:val="20"/>
        <w:shd w:val="clear" w:color="auto" w:fill="auto"/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62B1D" w:rsidRPr="00741A48" w:rsidRDefault="00062B1D" w:rsidP="00741A4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741A48">
        <w:rPr>
          <w:rFonts w:ascii="Times New Roman" w:hAnsi="Times New Roman" w:cs="Times New Roman"/>
          <w:b/>
          <w:bCs/>
        </w:rPr>
        <w:t>1. Введение</w:t>
      </w:r>
    </w:p>
    <w:p w:rsidR="00A96174" w:rsidRPr="00741A48" w:rsidRDefault="00A96174" w:rsidP="00741A48">
      <w:pPr>
        <w:shd w:val="clear" w:color="auto" w:fill="FFFFFF"/>
        <w:tabs>
          <w:tab w:val="left" w:pos="4665"/>
        </w:tabs>
        <w:ind w:firstLine="709"/>
        <w:rPr>
          <w:rFonts w:ascii="Times New Roman" w:hAnsi="Times New Roman" w:cs="Times New Roman"/>
          <w:b/>
          <w:bCs/>
        </w:rPr>
      </w:pPr>
      <w:r w:rsidRPr="00741A48">
        <w:rPr>
          <w:rFonts w:ascii="Times New Roman" w:hAnsi="Times New Roman" w:cs="Times New Roman"/>
          <w:b/>
          <w:bCs/>
        </w:rPr>
        <w:tab/>
      </w:r>
    </w:p>
    <w:p w:rsidR="00062B1D" w:rsidRPr="00741A48" w:rsidRDefault="00062B1D" w:rsidP="00741A48">
      <w:pPr>
        <w:shd w:val="clear" w:color="auto" w:fill="FFFFFF"/>
        <w:tabs>
          <w:tab w:val="left" w:pos="4665"/>
        </w:tabs>
        <w:ind w:firstLine="709"/>
        <w:jc w:val="both"/>
        <w:rPr>
          <w:rFonts w:ascii="Times New Roman" w:hAnsi="Times New Roman" w:cs="Times New Roman"/>
          <w:spacing w:val="-1"/>
        </w:rPr>
      </w:pPr>
      <w:r w:rsidRPr="00741A48">
        <w:rPr>
          <w:rFonts w:ascii="Times New Roman" w:hAnsi="Times New Roman" w:cs="Times New Roman"/>
          <w:spacing w:val="-1"/>
        </w:rPr>
        <w:t xml:space="preserve">Настоящее Положение определяет статус и полномочия единоличного исполнительного органа - </w:t>
      </w:r>
      <w:r w:rsidR="00E61875" w:rsidRPr="00741A48">
        <w:rPr>
          <w:rFonts w:ascii="Times New Roman" w:hAnsi="Times New Roman" w:cs="Times New Roman"/>
          <w:spacing w:val="-1"/>
        </w:rPr>
        <w:t>Президента</w:t>
      </w:r>
      <w:r w:rsidRPr="00741A48">
        <w:rPr>
          <w:rFonts w:ascii="Times New Roman" w:hAnsi="Times New Roman" w:cs="Times New Roman"/>
          <w:spacing w:val="-1"/>
        </w:rPr>
        <w:t xml:space="preserve"> </w:t>
      </w:r>
      <w:r w:rsidR="00A96174" w:rsidRPr="00741A48">
        <w:rPr>
          <w:rFonts w:ascii="Times New Roman" w:hAnsi="Times New Roman" w:cs="Times New Roman"/>
          <w:bCs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AD7DE1" w:rsidRPr="00741A48">
        <w:rPr>
          <w:rFonts w:ascii="Times New Roman" w:hAnsi="Times New Roman" w:cs="Times New Roman"/>
        </w:rPr>
        <w:t xml:space="preserve"> </w:t>
      </w:r>
      <w:r w:rsidRPr="00741A48">
        <w:rPr>
          <w:rFonts w:ascii="Times New Roman" w:hAnsi="Times New Roman" w:cs="Times New Roman"/>
        </w:rPr>
        <w:t xml:space="preserve">(далее - Ассоциация) </w:t>
      </w:r>
      <w:r w:rsidRPr="00741A48">
        <w:rPr>
          <w:rFonts w:ascii="Times New Roman" w:hAnsi="Times New Roman" w:cs="Times New Roman"/>
          <w:spacing w:val="-1"/>
        </w:rPr>
        <w:t xml:space="preserve">порядок назначения и прекращения полномочий </w:t>
      </w:r>
      <w:r w:rsidR="00BA75AF" w:rsidRPr="00741A48">
        <w:rPr>
          <w:rFonts w:ascii="Times New Roman" w:hAnsi="Times New Roman" w:cs="Times New Roman"/>
          <w:spacing w:val="-1"/>
        </w:rPr>
        <w:t>Президента</w:t>
      </w:r>
      <w:r w:rsidRPr="00741A48">
        <w:rPr>
          <w:rFonts w:ascii="Times New Roman" w:hAnsi="Times New Roman" w:cs="Times New Roman"/>
          <w:spacing w:val="-1"/>
        </w:rPr>
        <w:t>, его права и обязанности.</w:t>
      </w:r>
    </w:p>
    <w:p w:rsidR="00062B1D" w:rsidRPr="00741A48" w:rsidRDefault="00062B1D" w:rsidP="00741A48">
      <w:pPr>
        <w:shd w:val="clear" w:color="auto" w:fill="FFFFFF"/>
        <w:tabs>
          <w:tab w:val="left" w:pos="1008"/>
        </w:tabs>
        <w:ind w:left="709"/>
        <w:jc w:val="both"/>
        <w:rPr>
          <w:rFonts w:ascii="Times New Roman" w:hAnsi="Times New Roman" w:cs="Times New Roman"/>
          <w:spacing w:val="-1"/>
        </w:rPr>
      </w:pPr>
    </w:p>
    <w:p w:rsidR="00062B1D" w:rsidRPr="00741A48" w:rsidRDefault="00062B1D" w:rsidP="00741A48">
      <w:pPr>
        <w:shd w:val="clear" w:color="auto" w:fill="FFFFFF"/>
        <w:tabs>
          <w:tab w:val="left" w:pos="1008"/>
        </w:tabs>
        <w:ind w:firstLine="709"/>
        <w:jc w:val="center"/>
        <w:rPr>
          <w:rFonts w:ascii="Times New Roman" w:hAnsi="Times New Roman" w:cs="Times New Roman"/>
          <w:b/>
          <w:spacing w:val="-1"/>
        </w:rPr>
      </w:pPr>
      <w:r w:rsidRPr="00741A48">
        <w:rPr>
          <w:rFonts w:ascii="Times New Roman" w:hAnsi="Times New Roman" w:cs="Times New Roman"/>
          <w:b/>
          <w:spacing w:val="-1"/>
        </w:rPr>
        <w:t xml:space="preserve">2. Статус </w:t>
      </w:r>
      <w:r w:rsidR="00FD58F7" w:rsidRPr="00741A48">
        <w:rPr>
          <w:rFonts w:ascii="Times New Roman" w:hAnsi="Times New Roman" w:cs="Times New Roman"/>
          <w:b/>
          <w:spacing w:val="-1"/>
        </w:rPr>
        <w:t>Президента</w:t>
      </w:r>
      <w:r w:rsidRPr="00741A48">
        <w:rPr>
          <w:rFonts w:ascii="Times New Roman" w:hAnsi="Times New Roman" w:cs="Times New Roman"/>
          <w:b/>
          <w:spacing w:val="-1"/>
        </w:rPr>
        <w:t xml:space="preserve"> Ассоциации. </w:t>
      </w:r>
    </w:p>
    <w:p w:rsidR="00062B1D" w:rsidRPr="00741A48" w:rsidRDefault="00062B1D" w:rsidP="00741A48">
      <w:pPr>
        <w:shd w:val="clear" w:color="auto" w:fill="FFFFFF"/>
        <w:tabs>
          <w:tab w:val="left" w:pos="1008"/>
        </w:tabs>
        <w:ind w:firstLine="709"/>
        <w:jc w:val="center"/>
        <w:rPr>
          <w:rFonts w:ascii="Times New Roman" w:hAnsi="Times New Roman" w:cs="Times New Roman"/>
          <w:b/>
          <w:spacing w:val="-1"/>
        </w:rPr>
      </w:pPr>
    </w:p>
    <w:p w:rsidR="00062B1D" w:rsidRPr="00741A48" w:rsidRDefault="00062B1D" w:rsidP="00741A48">
      <w:pPr>
        <w:pStyle w:val="ConsPlusNormal"/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 xml:space="preserve">2.1. </w:t>
      </w:r>
      <w:r w:rsidR="00BA75AF" w:rsidRPr="00741A48">
        <w:rPr>
          <w:rFonts w:ascii="Times New Roman" w:hAnsi="Times New Roman" w:cs="Times New Roman"/>
          <w:sz w:val="24"/>
          <w:szCs w:val="24"/>
        </w:rPr>
        <w:t>Президент</w:t>
      </w:r>
      <w:r w:rsidRPr="00741A48">
        <w:rPr>
          <w:rFonts w:ascii="Times New Roman" w:hAnsi="Times New Roman" w:cs="Times New Roman"/>
          <w:sz w:val="24"/>
          <w:szCs w:val="24"/>
        </w:rPr>
        <w:t xml:space="preserve"> Ассоциации назначается на должность и досрочно освобождается от должности </w:t>
      </w:r>
      <w:r w:rsidR="00590BB6" w:rsidRPr="00741A48">
        <w:rPr>
          <w:rFonts w:ascii="Times New Roman" w:hAnsi="Times New Roman" w:cs="Times New Roman"/>
          <w:sz w:val="24"/>
          <w:szCs w:val="24"/>
        </w:rPr>
        <w:t>постоянно действующи</w:t>
      </w:r>
      <w:r w:rsidR="00BA75AF" w:rsidRPr="00741A48">
        <w:rPr>
          <w:rFonts w:ascii="Times New Roman" w:hAnsi="Times New Roman" w:cs="Times New Roman"/>
          <w:sz w:val="24"/>
          <w:szCs w:val="24"/>
        </w:rPr>
        <w:t>м</w:t>
      </w:r>
      <w:r w:rsidR="00590BB6" w:rsidRPr="00741A48">
        <w:rPr>
          <w:rFonts w:ascii="Times New Roman" w:hAnsi="Times New Roman" w:cs="Times New Roman"/>
          <w:sz w:val="24"/>
          <w:szCs w:val="24"/>
        </w:rPr>
        <w:t xml:space="preserve"> коллегиальным органом управления Ассоциации</w:t>
      </w:r>
      <w:r w:rsidRPr="00741A48">
        <w:rPr>
          <w:rFonts w:ascii="Times New Roman" w:hAnsi="Times New Roman" w:cs="Times New Roman"/>
          <w:sz w:val="24"/>
          <w:szCs w:val="24"/>
        </w:rPr>
        <w:t xml:space="preserve">. </w:t>
      </w:r>
      <w:r w:rsidR="00BA75AF" w:rsidRPr="00741A48">
        <w:rPr>
          <w:rFonts w:ascii="Times New Roman" w:hAnsi="Times New Roman" w:cs="Times New Roman"/>
          <w:sz w:val="24"/>
          <w:szCs w:val="24"/>
        </w:rPr>
        <w:t>Президент</w:t>
      </w:r>
      <w:r w:rsidRPr="00741A48">
        <w:rPr>
          <w:rFonts w:ascii="Times New Roman" w:hAnsi="Times New Roman" w:cs="Times New Roman"/>
          <w:sz w:val="24"/>
          <w:szCs w:val="24"/>
        </w:rPr>
        <w:t xml:space="preserve"> назначается на </w:t>
      </w:r>
      <w:r w:rsidR="00AD7DE1" w:rsidRPr="00741A48">
        <w:rPr>
          <w:rFonts w:ascii="Times New Roman" w:hAnsi="Times New Roman" w:cs="Times New Roman"/>
          <w:sz w:val="24"/>
          <w:szCs w:val="24"/>
        </w:rPr>
        <w:t>должность сроком</w:t>
      </w:r>
      <w:r w:rsidRPr="00741A48">
        <w:rPr>
          <w:rFonts w:ascii="Times New Roman" w:hAnsi="Times New Roman" w:cs="Times New Roman"/>
          <w:sz w:val="24"/>
          <w:szCs w:val="24"/>
        </w:rPr>
        <w:t xml:space="preserve"> на </w:t>
      </w:r>
      <w:r w:rsidR="00A96174" w:rsidRPr="00741A48">
        <w:rPr>
          <w:rFonts w:ascii="Times New Roman" w:hAnsi="Times New Roman" w:cs="Times New Roman"/>
          <w:sz w:val="24"/>
          <w:szCs w:val="24"/>
        </w:rPr>
        <w:t>5</w:t>
      </w:r>
      <w:r w:rsidRPr="00741A48">
        <w:rPr>
          <w:rFonts w:ascii="Times New Roman" w:hAnsi="Times New Roman" w:cs="Times New Roman"/>
          <w:sz w:val="24"/>
          <w:szCs w:val="24"/>
        </w:rPr>
        <w:t xml:space="preserve"> (</w:t>
      </w:r>
      <w:r w:rsidR="00A96174" w:rsidRPr="00741A48">
        <w:rPr>
          <w:rFonts w:ascii="Times New Roman" w:hAnsi="Times New Roman" w:cs="Times New Roman"/>
          <w:sz w:val="24"/>
          <w:szCs w:val="24"/>
        </w:rPr>
        <w:t>пять)</w:t>
      </w:r>
      <w:r w:rsidRPr="00741A48">
        <w:rPr>
          <w:rFonts w:ascii="Times New Roman" w:hAnsi="Times New Roman" w:cs="Times New Roman"/>
          <w:sz w:val="24"/>
          <w:szCs w:val="24"/>
        </w:rPr>
        <w:t xml:space="preserve"> </w:t>
      </w:r>
      <w:r w:rsidR="00A96174" w:rsidRPr="00741A48">
        <w:rPr>
          <w:rFonts w:ascii="Times New Roman" w:hAnsi="Times New Roman" w:cs="Times New Roman"/>
          <w:sz w:val="24"/>
          <w:szCs w:val="24"/>
        </w:rPr>
        <w:t>лет</w:t>
      </w:r>
      <w:r w:rsidRPr="00741A48">
        <w:rPr>
          <w:rFonts w:ascii="Times New Roman" w:hAnsi="Times New Roman" w:cs="Times New Roman"/>
          <w:sz w:val="24"/>
          <w:szCs w:val="24"/>
        </w:rPr>
        <w:t>.</w:t>
      </w:r>
    </w:p>
    <w:p w:rsidR="00062B1D" w:rsidRPr="00741A48" w:rsidRDefault="00062B1D" w:rsidP="00741A48">
      <w:pPr>
        <w:pStyle w:val="ConsPlusNormal"/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>2.2. Председатель постоянно действующего коллеги</w:t>
      </w:r>
      <w:r w:rsidR="00AD7DE1" w:rsidRPr="00741A48">
        <w:rPr>
          <w:rFonts w:ascii="Times New Roman" w:hAnsi="Times New Roman" w:cs="Times New Roman"/>
          <w:sz w:val="24"/>
          <w:szCs w:val="24"/>
        </w:rPr>
        <w:t>ального органа управления Правления - Председатель (далее Правление</w:t>
      </w:r>
      <w:r w:rsidRPr="00741A48">
        <w:rPr>
          <w:rFonts w:ascii="Times New Roman" w:hAnsi="Times New Roman" w:cs="Times New Roman"/>
          <w:sz w:val="24"/>
          <w:szCs w:val="24"/>
        </w:rPr>
        <w:t xml:space="preserve">) заключает с </w:t>
      </w:r>
      <w:r w:rsidR="00BA75AF" w:rsidRPr="00741A48">
        <w:rPr>
          <w:rFonts w:ascii="Times New Roman" w:hAnsi="Times New Roman" w:cs="Times New Roman"/>
          <w:sz w:val="24"/>
          <w:szCs w:val="24"/>
        </w:rPr>
        <w:t>Президентом</w:t>
      </w:r>
      <w:r w:rsidRPr="00741A48">
        <w:rPr>
          <w:rFonts w:ascii="Times New Roman" w:hAnsi="Times New Roman" w:cs="Times New Roman"/>
          <w:sz w:val="24"/>
          <w:szCs w:val="24"/>
        </w:rPr>
        <w:t xml:space="preserve"> трудовой договор в соответствии с требованиями Трудового кодекса Российской Федерации.</w:t>
      </w:r>
    </w:p>
    <w:p w:rsidR="00062B1D" w:rsidRPr="00741A48" w:rsidRDefault="00062B1D" w:rsidP="00741A48">
      <w:pPr>
        <w:shd w:val="clear" w:color="auto" w:fill="FFFFFF"/>
        <w:tabs>
          <w:tab w:val="num" w:pos="1276"/>
        </w:tabs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 xml:space="preserve">2.3. </w:t>
      </w:r>
      <w:r w:rsidR="00BA75AF" w:rsidRPr="00741A48">
        <w:rPr>
          <w:rFonts w:ascii="Times New Roman" w:hAnsi="Times New Roman" w:cs="Times New Roman"/>
        </w:rPr>
        <w:t>Президент</w:t>
      </w:r>
      <w:r w:rsidRPr="00741A48">
        <w:rPr>
          <w:rFonts w:ascii="Times New Roman" w:hAnsi="Times New Roman" w:cs="Times New Roman"/>
        </w:rPr>
        <w:t xml:space="preserve"> осуществляет руководство текущей деятельностью Ассоциации в порядке и пределах, которые установлены Общим собранием членов Ассоциации. </w:t>
      </w:r>
      <w:r w:rsidR="00BA75AF" w:rsidRPr="00741A48">
        <w:rPr>
          <w:rFonts w:ascii="Times New Roman" w:hAnsi="Times New Roman" w:cs="Times New Roman"/>
        </w:rPr>
        <w:t>Президент</w:t>
      </w:r>
      <w:r w:rsidRPr="00741A48">
        <w:rPr>
          <w:rFonts w:ascii="Times New Roman" w:hAnsi="Times New Roman" w:cs="Times New Roman"/>
        </w:rPr>
        <w:t xml:space="preserve"> Ассоциации выступает от имени Ассоциации в вопросах, отнесённых Общим собранием членов Ассоциации к его компетенции.</w:t>
      </w:r>
    </w:p>
    <w:p w:rsidR="00062B1D" w:rsidRPr="00741A48" w:rsidRDefault="00062B1D" w:rsidP="00741A4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62B1D" w:rsidRPr="00741A48" w:rsidRDefault="00062B1D" w:rsidP="00741A4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741A48">
        <w:rPr>
          <w:rFonts w:ascii="Times New Roman" w:hAnsi="Times New Roman" w:cs="Times New Roman"/>
          <w:b/>
          <w:bCs/>
        </w:rPr>
        <w:t xml:space="preserve">3. Компетенция и ограничение прав </w:t>
      </w:r>
      <w:r w:rsidR="00FD58F7" w:rsidRPr="00741A48">
        <w:rPr>
          <w:rFonts w:ascii="Times New Roman" w:hAnsi="Times New Roman" w:cs="Times New Roman"/>
          <w:b/>
          <w:bCs/>
        </w:rPr>
        <w:t>Президента</w:t>
      </w:r>
      <w:r w:rsidRPr="00741A48">
        <w:rPr>
          <w:rFonts w:ascii="Times New Roman" w:hAnsi="Times New Roman" w:cs="Times New Roman"/>
          <w:b/>
          <w:bCs/>
        </w:rPr>
        <w:t xml:space="preserve"> Ассоциации.</w:t>
      </w:r>
    </w:p>
    <w:p w:rsidR="00062B1D" w:rsidRPr="00741A48" w:rsidRDefault="00062B1D" w:rsidP="00741A4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62B1D" w:rsidRPr="00741A48" w:rsidRDefault="00BA75AF" w:rsidP="00741A48">
      <w:pPr>
        <w:widowControl/>
        <w:tabs>
          <w:tab w:val="left" w:pos="1560"/>
        </w:tabs>
        <w:ind w:firstLine="709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Президента</w:t>
      </w:r>
      <w:r w:rsidR="00062B1D" w:rsidRPr="00741A48">
        <w:rPr>
          <w:rFonts w:ascii="Times New Roman" w:hAnsi="Times New Roman" w:cs="Times New Roman"/>
        </w:rPr>
        <w:t xml:space="preserve"> Ассоциации: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3.1. осуществляет руководство текущей деятельностью Ассоциации, распоряжается имуществом и средствами Ассоциации в пределах утвержденной сметы и в рамках своей компетенции;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3.2. организует и обеспечивает выполнение решений Общего собрания членов Ассоциации и постоянно действующего коллегиального органа управления Ассоциации;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3.3.</w:t>
      </w:r>
      <w:r w:rsidRPr="00741A48">
        <w:rPr>
          <w:rFonts w:ascii="Times New Roman" w:hAnsi="Times New Roman" w:cs="Times New Roman"/>
          <w:b/>
        </w:rPr>
        <w:t xml:space="preserve"> </w:t>
      </w:r>
      <w:r w:rsidRPr="00741A48">
        <w:rPr>
          <w:rFonts w:ascii="Times New Roman" w:hAnsi="Times New Roman" w:cs="Times New Roman"/>
        </w:rPr>
        <w:t xml:space="preserve"> открывает счета и специальные счета в кредитных организациях;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3.4. представляет на утверждение постоянно действующего коллегиального органа управления Ассоциации проекты сметы административно-хозяйственных расходов и доходов Ассоциации;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3.5. подписывает документы от имени Ассоциации;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3.6. утверждает должностные инструкции, штатное расписание и иные положения, регламентирующие условия труда работников Ассоциации;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3.7. утверждает приказы, распоряжения, в том числе о приеме на работу и увольнении с работы сотрудников;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3.8. заключает трудовые договоры с работниками Ассоциации;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3.9. обеспечивает соблюдение трудового законодательства и трудовой дисциплины, отвечает за исполнение необходимых мер по соблюдению техники безопасности и санитарных норм работниками Ассоциации;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3.10. совершает сделки от имени Ассоциации в пределах утвержденной сметы;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3.11. организует учет и отчетность Ассоциации, несет ответственность за ее достоверность;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3.12</w:t>
      </w:r>
      <w:r w:rsidRPr="00741A48">
        <w:rPr>
          <w:rFonts w:ascii="Times New Roman" w:hAnsi="Times New Roman" w:cs="Times New Roman"/>
          <w:b/>
        </w:rPr>
        <w:t xml:space="preserve">. </w:t>
      </w:r>
      <w:r w:rsidRPr="00741A48">
        <w:rPr>
          <w:rFonts w:ascii="Times New Roman" w:hAnsi="Times New Roman" w:cs="Times New Roman"/>
        </w:rPr>
        <w:t>организует техническое обеспечение работы Ассоциации;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3.13</w:t>
      </w:r>
      <w:r w:rsidRPr="00741A48">
        <w:rPr>
          <w:rFonts w:ascii="Times New Roman" w:hAnsi="Times New Roman" w:cs="Times New Roman"/>
          <w:b/>
        </w:rPr>
        <w:t>.</w:t>
      </w:r>
      <w:r w:rsidRPr="00741A48">
        <w:rPr>
          <w:rFonts w:ascii="Times New Roman" w:hAnsi="Times New Roman" w:cs="Times New Roman"/>
        </w:rPr>
        <w:t xml:space="preserve"> отчитывается перед постоянно действующим коллегиальным органом управления Ассоциации и Общим собранием членов Ассоциации за деятельность Ассоциации;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3.14. принимает участие в разработке внутренних документов, регулирующих деятельность Ассоциации;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 xml:space="preserve">3.15. выдает доверенности, решает иные вопросы текущей деятельности Ассоциации, осуществляет иные функции по поручению Общего собрания членов </w:t>
      </w:r>
      <w:r w:rsidRPr="00741A48">
        <w:rPr>
          <w:rFonts w:ascii="Times New Roman" w:hAnsi="Times New Roman" w:cs="Times New Roman"/>
        </w:rPr>
        <w:lastRenderedPageBreak/>
        <w:t>Ассоциации и (или) Постоянно действующего коллегиального органа управления Ассоциации.</w:t>
      </w:r>
    </w:p>
    <w:p w:rsidR="00062B1D" w:rsidRPr="00741A48" w:rsidRDefault="00AD7DE1" w:rsidP="00741A48">
      <w:pPr>
        <w:widowControl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3.16</w:t>
      </w:r>
      <w:r w:rsidR="00062B1D" w:rsidRPr="00741A48">
        <w:rPr>
          <w:rFonts w:ascii="Times New Roman" w:hAnsi="Times New Roman" w:cs="Times New Roman"/>
        </w:rPr>
        <w:t>. организует ведение реестра членов Ассоциации;</w:t>
      </w:r>
    </w:p>
    <w:p w:rsidR="00062B1D" w:rsidRPr="00741A48" w:rsidRDefault="00AD7DE1" w:rsidP="00741A48">
      <w:pPr>
        <w:widowControl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3.17</w:t>
      </w:r>
      <w:r w:rsidR="00062B1D" w:rsidRPr="00741A48">
        <w:rPr>
          <w:rFonts w:ascii="Times New Roman" w:hAnsi="Times New Roman" w:cs="Times New Roman"/>
        </w:rPr>
        <w:t>. обеспечивает размещение средств компенсационных фондов Ассоциации в соответствии с решением Об</w:t>
      </w:r>
      <w:r w:rsidRPr="00741A48">
        <w:rPr>
          <w:rFonts w:ascii="Times New Roman" w:hAnsi="Times New Roman" w:cs="Times New Roman"/>
        </w:rPr>
        <w:t xml:space="preserve">щего собрания. Информирует Правление </w:t>
      </w:r>
      <w:r w:rsidR="00062B1D" w:rsidRPr="00741A48">
        <w:rPr>
          <w:rFonts w:ascii="Times New Roman" w:hAnsi="Times New Roman" w:cs="Times New Roman"/>
        </w:rPr>
        <w:t>Ассоциации о состоянии компенсационного фонда;</w:t>
      </w:r>
    </w:p>
    <w:p w:rsidR="00062B1D" w:rsidRPr="00741A48" w:rsidRDefault="00062B1D" w:rsidP="00741A48">
      <w:pPr>
        <w:widowControl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 xml:space="preserve">3.19. принимает решения о создании сайта Ассоциации, обеспечивает бесперебойную работу сайта Ассоциации и размещение на нем информации, требования </w:t>
      </w:r>
      <w:r w:rsidR="00AD7DE1" w:rsidRPr="00741A48">
        <w:rPr>
          <w:rFonts w:ascii="Times New Roman" w:hAnsi="Times New Roman" w:cs="Times New Roman"/>
        </w:rPr>
        <w:t>к открытости,</w:t>
      </w:r>
      <w:r w:rsidRPr="00741A48">
        <w:rPr>
          <w:rFonts w:ascii="Times New Roman" w:hAnsi="Times New Roman" w:cs="Times New Roman"/>
        </w:rPr>
        <w:t xml:space="preserve"> которой установлены действующим законодательством;</w:t>
      </w:r>
    </w:p>
    <w:p w:rsidR="00062B1D" w:rsidRPr="00741A48" w:rsidRDefault="00062B1D" w:rsidP="00741A48">
      <w:pPr>
        <w:widowControl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 xml:space="preserve">3.20. ведет публицистическую и разъяснительную работу по </w:t>
      </w:r>
      <w:r w:rsidR="00AD7DE1" w:rsidRPr="00741A48">
        <w:rPr>
          <w:rFonts w:ascii="Times New Roman" w:hAnsi="Times New Roman" w:cs="Times New Roman"/>
        </w:rPr>
        <w:t>вопросам, связанным</w:t>
      </w:r>
      <w:r w:rsidRPr="00741A48">
        <w:rPr>
          <w:rFonts w:ascii="Times New Roman" w:hAnsi="Times New Roman" w:cs="Times New Roman"/>
        </w:rPr>
        <w:t xml:space="preserve"> с предметом саморегулирования, в печатных и электронных средствах массовой информации. При этом если в публикации упоминаются члены Ассоциации, их работники, такие публикации должны быть согласованы с лицами, упомянутыми в них;</w:t>
      </w:r>
    </w:p>
    <w:p w:rsidR="00062B1D" w:rsidRPr="00741A48" w:rsidRDefault="00062B1D" w:rsidP="00741A48">
      <w:pPr>
        <w:widowControl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3.21. осуществляет контроль за рациональным и экономным использованием материальных, трудовых и финансовых ресурсов;</w:t>
      </w:r>
    </w:p>
    <w:p w:rsidR="00062B1D" w:rsidRPr="00741A48" w:rsidRDefault="00062B1D" w:rsidP="00741A48">
      <w:pPr>
        <w:widowControl/>
        <w:tabs>
          <w:tab w:val="left" w:pos="1843"/>
          <w:tab w:val="left" w:pos="2127"/>
        </w:tabs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3.22. обеспечивает прием и учет документов, направленных в Ассоциацию, принятие по этим документам решений в пределах своей компетенции, либо внесения проектов решений по этим документам на рассмотрение иных органов Ассоциации;</w:t>
      </w:r>
    </w:p>
    <w:p w:rsidR="00062B1D" w:rsidRPr="00741A48" w:rsidRDefault="00062B1D" w:rsidP="00741A48">
      <w:pPr>
        <w:widowControl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3.23. обеспечивает материально-техническую базу деятельности Ассоциации;</w:t>
      </w:r>
    </w:p>
    <w:p w:rsidR="00062B1D" w:rsidRPr="00741A48" w:rsidRDefault="00062B1D" w:rsidP="00741A48">
      <w:pPr>
        <w:widowControl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</w:t>
      </w:r>
      <w:r w:rsidR="00AD7DE1" w:rsidRPr="00741A48">
        <w:rPr>
          <w:rFonts w:ascii="Times New Roman" w:hAnsi="Times New Roman" w:cs="Times New Roman"/>
        </w:rPr>
        <w:t>24. вносит на утверждение Правления</w:t>
      </w:r>
      <w:r w:rsidRPr="00741A48">
        <w:rPr>
          <w:rFonts w:ascii="Times New Roman" w:hAnsi="Times New Roman" w:cs="Times New Roman"/>
        </w:rPr>
        <w:t xml:space="preserve"> Ассоциации план контрольных проверок членов Ассоциации на год;</w:t>
      </w:r>
    </w:p>
    <w:p w:rsidR="00062B1D" w:rsidRPr="00741A48" w:rsidRDefault="00062B1D" w:rsidP="00741A48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3.25. на основании утвержденного плана контрольных плановых проверок издает приказы о проведении плановых проверок, а в установленных случаях приказы о проведении внеплановых проверок членов Ассоциации.</w:t>
      </w:r>
    </w:p>
    <w:p w:rsidR="00062B1D" w:rsidRPr="00741A48" w:rsidRDefault="00062B1D" w:rsidP="00741A48">
      <w:pPr>
        <w:widowControl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3.26. запрашивает от имени Ассоциации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Ассоциацией возложенных на нее федеральными законами функций, в установленном федеральными законами порядке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  <w:vanish/>
        </w:rPr>
      </w:pPr>
      <w:r w:rsidRPr="00741A48">
        <w:rPr>
          <w:rFonts w:ascii="Times New Roman" w:hAnsi="Times New Roman" w:cs="Times New Roman"/>
        </w:rPr>
        <w:t xml:space="preserve">4.  </w:t>
      </w:r>
      <w:r w:rsidR="00BA75AF" w:rsidRPr="00741A48">
        <w:rPr>
          <w:rFonts w:ascii="Times New Roman" w:hAnsi="Times New Roman" w:cs="Times New Roman"/>
        </w:rPr>
        <w:t>Президент</w:t>
      </w:r>
      <w:r w:rsidRPr="00741A48">
        <w:rPr>
          <w:rFonts w:ascii="Times New Roman" w:hAnsi="Times New Roman" w:cs="Times New Roman"/>
        </w:rPr>
        <w:t xml:space="preserve"> Ассоциации не вправе: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4.1. приобретать ценные бумаги, эмитентами которых или должниками, по которым являются члены Ассоциации, их дочерние и зависимые общества;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4.2. 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4.3. 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 xml:space="preserve"> 4.4. 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4.5. входить в состав органов управления членов Ассоциации, их дочерних и зависимых обществ, являться работником, состоящим в штате указанных организаций;</w:t>
      </w:r>
    </w:p>
    <w:p w:rsidR="00062B1D" w:rsidRPr="00741A48" w:rsidRDefault="00062B1D" w:rsidP="00741A4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>4</w:t>
      </w:r>
      <w:r w:rsidRPr="00741A48">
        <w:rPr>
          <w:rFonts w:ascii="Times New Roman" w:hAnsi="Times New Roman" w:cs="Times New Roman"/>
          <w:b/>
        </w:rPr>
        <w:t>.</w:t>
      </w:r>
      <w:r w:rsidRPr="00741A48">
        <w:rPr>
          <w:rFonts w:ascii="Times New Roman" w:hAnsi="Times New Roman" w:cs="Times New Roman"/>
        </w:rPr>
        <w:t>6.</w:t>
      </w:r>
      <w:r w:rsidRPr="00741A48">
        <w:rPr>
          <w:rFonts w:ascii="Times New Roman" w:hAnsi="Times New Roman" w:cs="Times New Roman"/>
          <w:b/>
        </w:rPr>
        <w:t xml:space="preserve"> </w:t>
      </w:r>
      <w:r w:rsidR="00BA75AF" w:rsidRPr="00741A48">
        <w:rPr>
          <w:rFonts w:ascii="Times New Roman" w:hAnsi="Times New Roman" w:cs="Times New Roman"/>
        </w:rPr>
        <w:t>Президент</w:t>
      </w:r>
      <w:r w:rsidRPr="00741A48">
        <w:rPr>
          <w:rFonts w:ascii="Times New Roman" w:hAnsi="Times New Roman" w:cs="Times New Roman"/>
        </w:rPr>
        <w:t xml:space="preserve"> обязан не совершать действия (бездействие),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Ассоциация;</w:t>
      </w:r>
    </w:p>
    <w:p w:rsidR="00062B1D" w:rsidRPr="00741A48" w:rsidRDefault="00062B1D" w:rsidP="00741A48">
      <w:pPr>
        <w:widowControl/>
        <w:tabs>
          <w:tab w:val="left" w:pos="240"/>
          <w:tab w:val="left" w:pos="1701"/>
        </w:tabs>
        <w:ind w:firstLine="709"/>
        <w:jc w:val="both"/>
        <w:rPr>
          <w:rFonts w:ascii="Times New Roman" w:hAnsi="Times New Roman" w:cs="Times New Roman"/>
        </w:rPr>
      </w:pPr>
    </w:p>
    <w:p w:rsidR="00062B1D" w:rsidRPr="00741A48" w:rsidRDefault="00062B1D" w:rsidP="00741A48">
      <w:pPr>
        <w:widowControl/>
        <w:tabs>
          <w:tab w:val="left" w:pos="240"/>
          <w:tab w:val="left" w:pos="1701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741A48">
        <w:rPr>
          <w:rFonts w:ascii="Times New Roman" w:hAnsi="Times New Roman" w:cs="Times New Roman"/>
          <w:b/>
          <w:bCs/>
        </w:rPr>
        <w:t xml:space="preserve">5. Ответственность </w:t>
      </w:r>
      <w:r w:rsidR="00FD58F7" w:rsidRPr="00741A48">
        <w:rPr>
          <w:rFonts w:ascii="Times New Roman" w:hAnsi="Times New Roman" w:cs="Times New Roman"/>
          <w:b/>
          <w:bCs/>
        </w:rPr>
        <w:t>Президента</w:t>
      </w:r>
      <w:r w:rsidRPr="00741A48">
        <w:rPr>
          <w:rFonts w:ascii="Times New Roman" w:hAnsi="Times New Roman" w:cs="Times New Roman"/>
          <w:b/>
          <w:bCs/>
        </w:rPr>
        <w:t xml:space="preserve"> Ассоциации.</w:t>
      </w:r>
    </w:p>
    <w:p w:rsidR="00062B1D" w:rsidRPr="00741A48" w:rsidRDefault="00062B1D" w:rsidP="00741A48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  <w:spacing w:val="-1"/>
        </w:rPr>
      </w:pPr>
    </w:p>
    <w:p w:rsidR="00062B1D" w:rsidRPr="00741A48" w:rsidRDefault="00062B1D" w:rsidP="00741A48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  <w:spacing w:val="-1"/>
        </w:rPr>
        <w:t xml:space="preserve">5.1. </w:t>
      </w:r>
      <w:r w:rsidR="00BA75AF" w:rsidRPr="00741A48">
        <w:rPr>
          <w:rFonts w:ascii="Times New Roman" w:hAnsi="Times New Roman" w:cs="Times New Roman"/>
        </w:rPr>
        <w:t>Президент</w:t>
      </w:r>
      <w:r w:rsidRPr="00741A48">
        <w:rPr>
          <w:rFonts w:ascii="Times New Roman" w:hAnsi="Times New Roman" w:cs="Times New Roman"/>
        </w:rPr>
        <w:t xml:space="preserve"> при осуществлении своих прав и исполнении обязанностей должен действовать в интересах Ассоциации, добросовестно и разумно в соответствии с требованиями действующего законодательства Российской Феде</w:t>
      </w:r>
      <w:r w:rsidR="00FD58F7" w:rsidRPr="00741A48">
        <w:rPr>
          <w:rFonts w:ascii="Times New Roman" w:hAnsi="Times New Roman" w:cs="Times New Roman"/>
        </w:rPr>
        <w:t>правление</w:t>
      </w:r>
      <w:r w:rsidRPr="00741A48">
        <w:rPr>
          <w:rFonts w:ascii="Times New Roman" w:hAnsi="Times New Roman" w:cs="Times New Roman"/>
        </w:rPr>
        <w:t>рации, Устава Ассоциации, решений Общего собрани</w:t>
      </w:r>
      <w:r w:rsidR="00AD7DE1" w:rsidRPr="00741A48">
        <w:rPr>
          <w:rFonts w:ascii="Times New Roman" w:hAnsi="Times New Roman" w:cs="Times New Roman"/>
        </w:rPr>
        <w:t>я членов Ассоциации и Правления</w:t>
      </w:r>
      <w:r w:rsidRPr="00741A48">
        <w:rPr>
          <w:rFonts w:ascii="Times New Roman" w:hAnsi="Times New Roman" w:cs="Times New Roman"/>
        </w:rPr>
        <w:t xml:space="preserve"> Ассоциации, настоящего Положения о </w:t>
      </w:r>
      <w:r w:rsidR="00BA75AF" w:rsidRPr="00741A48">
        <w:rPr>
          <w:rFonts w:ascii="Times New Roman" w:hAnsi="Times New Roman" w:cs="Times New Roman"/>
        </w:rPr>
        <w:t>Президенте</w:t>
      </w:r>
      <w:r w:rsidRPr="00741A48">
        <w:rPr>
          <w:rFonts w:ascii="Times New Roman" w:hAnsi="Times New Roman" w:cs="Times New Roman"/>
        </w:rPr>
        <w:t>.</w:t>
      </w:r>
    </w:p>
    <w:p w:rsidR="00062B1D" w:rsidRPr="00741A48" w:rsidRDefault="00062B1D" w:rsidP="00741A48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  <w:spacing w:val="-1"/>
        </w:rPr>
      </w:pPr>
      <w:r w:rsidRPr="00741A48">
        <w:rPr>
          <w:rFonts w:ascii="Times New Roman" w:hAnsi="Times New Roman" w:cs="Times New Roman"/>
        </w:rPr>
        <w:t xml:space="preserve">5.2. </w:t>
      </w:r>
      <w:r w:rsidR="00BA75AF" w:rsidRPr="00741A48">
        <w:rPr>
          <w:rFonts w:ascii="Times New Roman" w:hAnsi="Times New Roman" w:cs="Times New Roman"/>
        </w:rPr>
        <w:t>Президент</w:t>
      </w:r>
      <w:r w:rsidRPr="00741A48">
        <w:rPr>
          <w:rFonts w:ascii="Times New Roman" w:hAnsi="Times New Roman" w:cs="Times New Roman"/>
        </w:rPr>
        <w:t xml:space="preserve"> несет персональную ответственность за состояние дел и деятельность Ассоциации.</w:t>
      </w:r>
    </w:p>
    <w:p w:rsidR="00062B1D" w:rsidRPr="00741A48" w:rsidRDefault="00062B1D" w:rsidP="00741A48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 xml:space="preserve">5.3. </w:t>
      </w:r>
      <w:r w:rsidR="00BA75AF" w:rsidRPr="00741A48">
        <w:rPr>
          <w:rFonts w:ascii="Times New Roman" w:hAnsi="Times New Roman" w:cs="Times New Roman"/>
        </w:rPr>
        <w:t>Президент</w:t>
      </w:r>
      <w:r w:rsidRPr="00741A48">
        <w:rPr>
          <w:rFonts w:ascii="Times New Roman" w:hAnsi="Times New Roman" w:cs="Times New Roman"/>
        </w:rPr>
        <w:t xml:space="preserve"> несет ответственность перед Ассоциацией за убытки, причиненные Ассоциации виновными действиями (бездействием) в соответствии нормами действующего законодательства Российской Федерации, в том числе Трудового кодекса РФ.</w:t>
      </w:r>
    </w:p>
    <w:p w:rsidR="00062B1D" w:rsidRPr="00741A48" w:rsidRDefault="00062B1D" w:rsidP="00741A48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hAnsi="Times New Roman" w:cs="Times New Roman"/>
          <w:b/>
        </w:rPr>
      </w:pPr>
    </w:p>
    <w:p w:rsidR="00062B1D" w:rsidRPr="00741A48" w:rsidRDefault="00062B1D" w:rsidP="00741A48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hAnsi="Times New Roman" w:cs="Times New Roman"/>
          <w:b/>
        </w:rPr>
      </w:pPr>
      <w:r w:rsidRPr="00741A48">
        <w:rPr>
          <w:rFonts w:ascii="Times New Roman" w:hAnsi="Times New Roman" w:cs="Times New Roman"/>
          <w:b/>
        </w:rPr>
        <w:t xml:space="preserve">6. Утверждение положения о </w:t>
      </w:r>
      <w:r w:rsidR="00FD58F7" w:rsidRPr="00741A48">
        <w:rPr>
          <w:rFonts w:ascii="Times New Roman" w:hAnsi="Times New Roman" w:cs="Times New Roman"/>
          <w:b/>
        </w:rPr>
        <w:t>Президенте</w:t>
      </w:r>
      <w:r w:rsidRPr="00741A48">
        <w:rPr>
          <w:rFonts w:ascii="Times New Roman" w:hAnsi="Times New Roman" w:cs="Times New Roman"/>
          <w:b/>
        </w:rPr>
        <w:t xml:space="preserve"> и внесение в него изменений.</w:t>
      </w:r>
    </w:p>
    <w:p w:rsidR="00062B1D" w:rsidRPr="00741A48" w:rsidRDefault="00062B1D" w:rsidP="00741A48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hAnsi="Times New Roman" w:cs="Times New Roman"/>
          <w:b/>
        </w:rPr>
      </w:pPr>
    </w:p>
    <w:p w:rsidR="00062B1D" w:rsidRPr="00741A48" w:rsidRDefault="00062B1D" w:rsidP="00741A48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 xml:space="preserve">6.1. Положение о </w:t>
      </w:r>
      <w:r w:rsidR="00FD58F7" w:rsidRPr="00741A48">
        <w:rPr>
          <w:rFonts w:ascii="Times New Roman" w:hAnsi="Times New Roman" w:cs="Times New Roman"/>
        </w:rPr>
        <w:t>Президенте</w:t>
      </w:r>
      <w:r w:rsidRPr="00741A48">
        <w:rPr>
          <w:rFonts w:ascii="Times New Roman" w:hAnsi="Times New Roman" w:cs="Times New Roman"/>
        </w:rPr>
        <w:t xml:space="preserve"> утверждается Общим собранием простым большинством голосов.</w:t>
      </w:r>
    </w:p>
    <w:p w:rsidR="00062B1D" w:rsidRPr="00741A48" w:rsidRDefault="00062B1D" w:rsidP="00741A48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 xml:space="preserve">6.2. Изменения в Положение о </w:t>
      </w:r>
      <w:r w:rsidR="00FD58F7" w:rsidRPr="00741A48">
        <w:rPr>
          <w:rFonts w:ascii="Times New Roman" w:hAnsi="Times New Roman" w:cs="Times New Roman"/>
        </w:rPr>
        <w:t>Президенте</w:t>
      </w:r>
      <w:r w:rsidRPr="00741A48">
        <w:rPr>
          <w:rFonts w:ascii="Times New Roman" w:hAnsi="Times New Roman" w:cs="Times New Roman"/>
        </w:rPr>
        <w:t xml:space="preserve"> вносятся решением Общего собрания.</w:t>
      </w:r>
    </w:p>
    <w:p w:rsidR="00062B1D" w:rsidRPr="00741A48" w:rsidRDefault="00062B1D" w:rsidP="00741A48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hAnsi="Times New Roman" w:cs="Times New Roman"/>
        </w:rPr>
      </w:pPr>
      <w:r w:rsidRPr="00741A48">
        <w:rPr>
          <w:rFonts w:ascii="Times New Roman" w:hAnsi="Times New Roman" w:cs="Times New Roman"/>
        </w:rPr>
        <w:t xml:space="preserve">6.3. Настоящее Положение вступает в силу со дня внесения сведений о нем в государственный реестр саморегулируемых организаций, основанных на членстве лиц, осуществляющих строительство, но не ранее 01.07.2017г. </w:t>
      </w:r>
    </w:p>
    <w:p w:rsidR="00062B1D" w:rsidRDefault="00062B1D" w:rsidP="00741A48">
      <w:pPr>
        <w:shd w:val="clear" w:color="auto" w:fill="FFFFFF"/>
        <w:tabs>
          <w:tab w:val="left" w:pos="567"/>
        </w:tabs>
        <w:ind w:right="6" w:firstLine="709"/>
        <w:jc w:val="both"/>
        <w:rPr>
          <w:sz w:val="26"/>
          <w:szCs w:val="26"/>
        </w:rPr>
      </w:pPr>
    </w:p>
    <w:p w:rsidR="0098636E" w:rsidRPr="00046F1E" w:rsidRDefault="0098636E" w:rsidP="00741A48">
      <w:pPr>
        <w:pStyle w:val="20"/>
        <w:shd w:val="clear" w:color="auto" w:fill="auto"/>
        <w:spacing w:line="240" w:lineRule="auto"/>
        <w:jc w:val="both"/>
      </w:pPr>
    </w:p>
    <w:sectPr w:rsidR="0098636E" w:rsidRPr="00046F1E" w:rsidSect="00E26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/>
      <w:pgMar w:top="864" w:right="802" w:bottom="1430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25" w:rsidRDefault="00C52825">
      <w:r>
        <w:separator/>
      </w:r>
    </w:p>
  </w:endnote>
  <w:endnote w:type="continuationSeparator" w:id="0">
    <w:p w:rsidR="00C52825" w:rsidRDefault="00C5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8F" w:rsidRDefault="00E26A8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79672"/>
      <w:docPartObj>
        <w:docPartGallery w:val="Page Numbers (Bottom of Page)"/>
        <w:docPartUnique/>
      </w:docPartObj>
    </w:sdtPr>
    <w:sdtEndPr/>
    <w:sdtContent>
      <w:p w:rsidR="00E26A8F" w:rsidRDefault="00E26A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F96">
          <w:rPr>
            <w:noProof/>
          </w:rPr>
          <w:t>2</w:t>
        </w:r>
        <w:r>
          <w:fldChar w:fldCharType="end"/>
        </w:r>
      </w:p>
    </w:sdtContent>
  </w:sdt>
  <w:p w:rsidR="00E26A8F" w:rsidRDefault="00E26A8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8F" w:rsidRDefault="00E26A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25" w:rsidRDefault="00C52825"/>
  </w:footnote>
  <w:footnote w:type="continuationSeparator" w:id="0">
    <w:p w:rsidR="00C52825" w:rsidRDefault="00C52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8F" w:rsidRDefault="00E26A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8F" w:rsidRDefault="00E26A8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8F" w:rsidRDefault="00E26A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3003"/>
    <w:multiLevelType w:val="multilevel"/>
    <w:tmpl w:val="499AFA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E6453"/>
    <w:multiLevelType w:val="multilevel"/>
    <w:tmpl w:val="0E7ACD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F556FB"/>
    <w:multiLevelType w:val="multilevel"/>
    <w:tmpl w:val="618EF8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15A46"/>
    <w:multiLevelType w:val="multilevel"/>
    <w:tmpl w:val="D19E48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3F790F"/>
    <w:multiLevelType w:val="multilevel"/>
    <w:tmpl w:val="0DFE33E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E7CB6"/>
    <w:multiLevelType w:val="multilevel"/>
    <w:tmpl w:val="58DA2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53707"/>
    <w:multiLevelType w:val="multilevel"/>
    <w:tmpl w:val="964C4C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9E054D"/>
    <w:multiLevelType w:val="singleLevel"/>
    <w:tmpl w:val="42D68CAC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>
    <w:nsid w:val="74FE0CF1"/>
    <w:multiLevelType w:val="multilevel"/>
    <w:tmpl w:val="6B482E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746AA4"/>
    <w:multiLevelType w:val="multilevel"/>
    <w:tmpl w:val="E028F6B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0A72FD"/>
    <w:multiLevelType w:val="multilevel"/>
    <w:tmpl w:val="4B3C8B6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6E"/>
    <w:rsid w:val="00046F1E"/>
    <w:rsid w:val="00062B1D"/>
    <w:rsid w:val="000F678F"/>
    <w:rsid w:val="00265F96"/>
    <w:rsid w:val="0030557E"/>
    <w:rsid w:val="00363A51"/>
    <w:rsid w:val="00406AFD"/>
    <w:rsid w:val="004B73DC"/>
    <w:rsid w:val="0058039D"/>
    <w:rsid w:val="00590BB6"/>
    <w:rsid w:val="005B186F"/>
    <w:rsid w:val="005C305C"/>
    <w:rsid w:val="006311B6"/>
    <w:rsid w:val="00741A48"/>
    <w:rsid w:val="0098636E"/>
    <w:rsid w:val="00990F72"/>
    <w:rsid w:val="009A2A67"/>
    <w:rsid w:val="00A07918"/>
    <w:rsid w:val="00A96174"/>
    <w:rsid w:val="00AB0D8E"/>
    <w:rsid w:val="00AD7DE1"/>
    <w:rsid w:val="00B40B8B"/>
    <w:rsid w:val="00B91573"/>
    <w:rsid w:val="00BA75AF"/>
    <w:rsid w:val="00BB3675"/>
    <w:rsid w:val="00C12064"/>
    <w:rsid w:val="00C52825"/>
    <w:rsid w:val="00CF1D40"/>
    <w:rsid w:val="00D0158F"/>
    <w:rsid w:val="00E26A8F"/>
    <w:rsid w:val="00E61875"/>
    <w:rsid w:val="00F86F9D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273B4-BA15-44A2-A26C-5B35BA37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MicrosoftSansSerif9pt0pt">
    <w:name w:val="Основной текст (4) + Microsoft Sans Serif;9 pt;Полужирный;Интервал 0 p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9pt0pt">
    <w:name w:val="Основной текст (8) + 9 pt;Полужирный;Интервал 0 pt"/>
    <w:basedOn w:val="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jc w:val="both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5" w:lineRule="exact"/>
      <w:jc w:val="right"/>
    </w:pPr>
    <w:rPr>
      <w:rFonts w:ascii="Microsoft Sans Serif" w:eastAsia="Microsoft Sans Serif" w:hAnsi="Microsoft Sans Serif" w:cs="Microsoft Sans Serif"/>
      <w:b/>
      <w:bCs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1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80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039D"/>
    <w:rPr>
      <w:color w:val="000000"/>
    </w:rPr>
  </w:style>
  <w:style w:type="paragraph" w:styleId="ac">
    <w:name w:val="footer"/>
    <w:basedOn w:val="a"/>
    <w:link w:val="ad"/>
    <w:uiPriority w:val="99"/>
    <w:unhideWhenUsed/>
    <w:rsid w:val="005803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039D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F67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78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062B1D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3CE8-ED0E-46F5-BA11-CFD6899E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Володина</dc:creator>
  <cp:lastModifiedBy>Джульета Амурская</cp:lastModifiedBy>
  <cp:revision>4</cp:revision>
  <cp:lastPrinted>2016-10-10T14:29:00Z</cp:lastPrinted>
  <dcterms:created xsi:type="dcterms:W3CDTF">2017-06-26T09:05:00Z</dcterms:created>
  <dcterms:modified xsi:type="dcterms:W3CDTF">2017-06-27T10:17:00Z</dcterms:modified>
</cp:coreProperties>
</file>